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65" w:rsidRPr="007934D4" w:rsidRDefault="00703765" w:rsidP="00703765">
      <w:pPr>
        <w:pStyle w:val="Heading1"/>
        <w:jc w:val="center"/>
        <w:rPr>
          <w:sz w:val="24"/>
          <w:szCs w:val="24"/>
        </w:rPr>
      </w:pPr>
      <w:r w:rsidRPr="007934D4">
        <w:rPr>
          <w:sz w:val="24"/>
          <w:szCs w:val="24"/>
        </w:rPr>
        <w:t>Princess Anne Middle School</w:t>
      </w:r>
    </w:p>
    <w:p w:rsidR="00703765" w:rsidRPr="007934D4" w:rsidRDefault="00990B37" w:rsidP="00703765">
      <w:pPr>
        <w:jc w:val="center"/>
        <w:outlineLvl w:val="0"/>
        <w:rPr>
          <w:b/>
          <w:sz w:val="24"/>
          <w:szCs w:val="24"/>
        </w:rPr>
      </w:pPr>
      <w:r w:rsidRPr="007934D4">
        <w:rPr>
          <w:b/>
          <w:sz w:val="24"/>
          <w:szCs w:val="24"/>
        </w:rPr>
        <w:t>201</w:t>
      </w:r>
      <w:r w:rsidR="00A908CE">
        <w:rPr>
          <w:b/>
          <w:sz w:val="24"/>
          <w:szCs w:val="24"/>
        </w:rPr>
        <w:t>3-2014</w:t>
      </w:r>
      <w:r w:rsidR="00703765" w:rsidRPr="007934D4">
        <w:rPr>
          <w:b/>
          <w:sz w:val="24"/>
          <w:szCs w:val="24"/>
        </w:rPr>
        <w:t xml:space="preserve"> Class Expectations</w:t>
      </w:r>
    </w:p>
    <w:p w:rsidR="00703765" w:rsidRPr="007934D4" w:rsidRDefault="00990B37" w:rsidP="00703765">
      <w:pPr>
        <w:jc w:val="center"/>
        <w:outlineLvl w:val="0"/>
        <w:rPr>
          <w:b/>
          <w:sz w:val="24"/>
          <w:szCs w:val="24"/>
        </w:rPr>
      </w:pPr>
      <w:r w:rsidRPr="007934D4">
        <w:rPr>
          <w:b/>
          <w:sz w:val="24"/>
          <w:szCs w:val="24"/>
        </w:rPr>
        <w:t>6</w:t>
      </w:r>
      <w:r w:rsidRPr="007934D4">
        <w:rPr>
          <w:b/>
          <w:sz w:val="24"/>
          <w:szCs w:val="24"/>
          <w:vertAlign w:val="superscript"/>
        </w:rPr>
        <w:t>th</w:t>
      </w:r>
      <w:r w:rsidRPr="007934D4">
        <w:rPr>
          <w:b/>
          <w:sz w:val="24"/>
          <w:szCs w:val="24"/>
        </w:rPr>
        <w:t xml:space="preserve"> Grade Science</w:t>
      </w:r>
    </w:p>
    <w:p w:rsidR="00703765" w:rsidRPr="007934D4" w:rsidRDefault="00703765" w:rsidP="00703765">
      <w:pPr>
        <w:jc w:val="center"/>
        <w:outlineLvl w:val="0"/>
        <w:rPr>
          <w:b/>
          <w:sz w:val="24"/>
          <w:szCs w:val="24"/>
        </w:rPr>
      </w:pPr>
    </w:p>
    <w:p w:rsidR="00703765" w:rsidRPr="007934D4" w:rsidRDefault="00703765" w:rsidP="00703765">
      <w:pPr>
        <w:jc w:val="center"/>
        <w:outlineLvl w:val="0"/>
        <w:rPr>
          <w:b/>
          <w:sz w:val="24"/>
          <w:szCs w:val="24"/>
        </w:rPr>
      </w:pPr>
    </w:p>
    <w:p w:rsidR="00990B37" w:rsidRPr="00D268C4" w:rsidRDefault="00990B37" w:rsidP="00990B37">
      <w:pPr>
        <w:rPr>
          <w:sz w:val="24"/>
          <w:szCs w:val="24"/>
        </w:rPr>
      </w:pPr>
      <w:r w:rsidRPr="00D268C4">
        <w:rPr>
          <w:b/>
          <w:sz w:val="24"/>
          <w:szCs w:val="24"/>
        </w:rPr>
        <w:t>Assignment Information</w:t>
      </w:r>
      <w:r w:rsidRPr="00D268C4">
        <w:rPr>
          <w:sz w:val="24"/>
          <w:szCs w:val="24"/>
        </w:rPr>
        <w:t>: To register to receive assignments via email:</w:t>
      </w:r>
    </w:p>
    <w:p w:rsidR="00990B37" w:rsidRPr="00D268C4" w:rsidRDefault="00990B37" w:rsidP="00990B37">
      <w:pPr>
        <w:numPr>
          <w:ilvl w:val="0"/>
          <w:numId w:val="3"/>
        </w:numPr>
        <w:rPr>
          <w:sz w:val="24"/>
          <w:szCs w:val="24"/>
        </w:rPr>
      </w:pPr>
      <w:r w:rsidRPr="00D268C4">
        <w:rPr>
          <w:sz w:val="24"/>
          <w:szCs w:val="24"/>
        </w:rPr>
        <w:t xml:space="preserve">Go to </w:t>
      </w:r>
      <w:hyperlink r:id="rId6" w:history="1">
        <w:r w:rsidRPr="00D268C4">
          <w:rPr>
            <w:rStyle w:val="Hyperlink"/>
            <w:sz w:val="24"/>
            <w:szCs w:val="24"/>
          </w:rPr>
          <w:t>http://www.princessannems.vbschools.com</w:t>
        </w:r>
      </w:hyperlink>
      <w:r w:rsidRPr="00D268C4">
        <w:rPr>
          <w:sz w:val="24"/>
          <w:szCs w:val="24"/>
        </w:rPr>
        <w:t>.</w:t>
      </w:r>
    </w:p>
    <w:p w:rsidR="00990B37" w:rsidRPr="00D268C4" w:rsidRDefault="00990B37" w:rsidP="00990B37">
      <w:pPr>
        <w:numPr>
          <w:ilvl w:val="0"/>
          <w:numId w:val="3"/>
        </w:numPr>
        <w:rPr>
          <w:sz w:val="24"/>
          <w:szCs w:val="24"/>
        </w:rPr>
      </w:pPr>
      <w:r w:rsidRPr="00D268C4">
        <w:rPr>
          <w:sz w:val="24"/>
          <w:szCs w:val="24"/>
        </w:rPr>
        <w:t xml:space="preserve">Click on the </w:t>
      </w:r>
      <w:proofErr w:type="spellStart"/>
      <w:r w:rsidRPr="00D268C4">
        <w:rPr>
          <w:sz w:val="24"/>
          <w:szCs w:val="24"/>
        </w:rPr>
        <w:t>MySchool</w:t>
      </w:r>
      <w:proofErr w:type="spellEnd"/>
      <w:r w:rsidRPr="00D268C4">
        <w:rPr>
          <w:sz w:val="24"/>
          <w:szCs w:val="24"/>
        </w:rPr>
        <w:t xml:space="preserve"> MAIL button (on the </w:t>
      </w:r>
      <w:r w:rsidRPr="00D268C4">
        <w:rPr>
          <w:b/>
          <w:sz w:val="24"/>
          <w:szCs w:val="24"/>
          <w:u w:val="single"/>
        </w:rPr>
        <w:t>LEFT</w:t>
      </w:r>
      <w:r w:rsidRPr="00D268C4">
        <w:rPr>
          <w:sz w:val="24"/>
          <w:szCs w:val="24"/>
        </w:rPr>
        <w:t xml:space="preserve"> hand side of the website).</w:t>
      </w:r>
    </w:p>
    <w:p w:rsidR="00990B37" w:rsidRPr="00D268C4" w:rsidRDefault="00990B37" w:rsidP="00990B37">
      <w:pPr>
        <w:numPr>
          <w:ilvl w:val="0"/>
          <w:numId w:val="3"/>
        </w:numPr>
        <w:rPr>
          <w:sz w:val="24"/>
          <w:szCs w:val="24"/>
        </w:rPr>
      </w:pPr>
      <w:r w:rsidRPr="00D268C4">
        <w:rPr>
          <w:sz w:val="24"/>
          <w:szCs w:val="24"/>
        </w:rPr>
        <w:t xml:space="preserve">Subscribe to the </w:t>
      </w:r>
      <w:r w:rsidR="00775FC3">
        <w:rPr>
          <w:sz w:val="24"/>
          <w:szCs w:val="24"/>
        </w:rPr>
        <w:t>Tropics</w:t>
      </w:r>
      <w:r w:rsidRPr="00D268C4">
        <w:rPr>
          <w:sz w:val="24"/>
          <w:szCs w:val="24"/>
        </w:rPr>
        <w:t xml:space="preserve"> Core.</w:t>
      </w:r>
    </w:p>
    <w:p w:rsidR="00990B37" w:rsidRPr="00D268C4" w:rsidRDefault="00990B37" w:rsidP="00990B37">
      <w:pPr>
        <w:outlineLvl w:val="0"/>
        <w:rPr>
          <w:b/>
          <w:sz w:val="24"/>
          <w:szCs w:val="24"/>
        </w:rPr>
      </w:pPr>
    </w:p>
    <w:p w:rsidR="00703765" w:rsidRPr="007934D4" w:rsidRDefault="00703765" w:rsidP="00703765">
      <w:pPr>
        <w:rPr>
          <w:bCs/>
          <w:sz w:val="24"/>
          <w:szCs w:val="24"/>
        </w:rPr>
      </w:pPr>
      <w:r w:rsidRPr="007934D4">
        <w:rPr>
          <w:b/>
          <w:sz w:val="24"/>
          <w:szCs w:val="24"/>
        </w:rPr>
        <w:t xml:space="preserve">Course Description and Objectives: </w:t>
      </w:r>
      <w:r w:rsidRPr="007934D4">
        <w:rPr>
          <w:bCs/>
          <w:sz w:val="24"/>
          <w:szCs w:val="24"/>
        </w:rPr>
        <w:t xml:space="preserve">Core and </w:t>
      </w:r>
      <w:r w:rsidR="007934D4" w:rsidRPr="007934D4">
        <w:rPr>
          <w:bCs/>
          <w:sz w:val="24"/>
          <w:szCs w:val="24"/>
        </w:rPr>
        <w:t>A</w:t>
      </w:r>
      <w:r w:rsidRPr="007934D4">
        <w:rPr>
          <w:bCs/>
          <w:sz w:val="24"/>
          <w:szCs w:val="24"/>
        </w:rPr>
        <w:t>dvanced 6</w:t>
      </w:r>
      <w:r w:rsidRPr="007934D4">
        <w:rPr>
          <w:bCs/>
          <w:sz w:val="24"/>
          <w:szCs w:val="24"/>
          <w:vertAlign w:val="superscript"/>
        </w:rPr>
        <w:t>th</w:t>
      </w:r>
      <w:r w:rsidRPr="007934D4">
        <w:rPr>
          <w:bCs/>
          <w:sz w:val="24"/>
          <w:szCs w:val="24"/>
        </w:rPr>
        <w:t xml:space="preserve"> grade science is an activity-based course in which the students participate in hands on activities. Experimental design and real world applications will be used to </w:t>
      </w:r>
      <w:r w:rsidR="004E0174" w:rsidRPr="007934D4">
        <w:rPr>
          <w:bCs/>
          <w:sz w:val="24"/>
          <w:szCs w:val="24"/>
        </w:rPr>
        <w:t>teach</w:t>
      </w:r>
      <w:r w:rsidRPr="007934D4">
        <w:rPr>
          <w:bCs/>
          <w:sz w:val="24"/>
          <w:szCs w:val="24"/>
        </w:rPr>
        <w:t xml:space="preserve"> about the natural and technological world.  Students will use inquiry skills and problem solving strategies to develop an understanding of science and technology.  The course objectives correlate with the Virginia Standards of Learning.  </w:t>
      </w:r>
    </w:p>
    <w:p w:rsidR="00703765" w:rsidRPr="007934D4" w:rsidRDefault="00703765" w:rsidP="00703765">
      <w:pPr>
        <w:rPr>
          <w:bCs/>
          <w:sz w:val="24"/>
          <w:szCs w:val="24"/>
        </w:rPr>
      </w:pPr>
    </w:p>
    <w:p w:rsidR="00703765" w:rsidRPr="007934D4" w:rsidRDefault="00703765" w:rsidP="00703765">
      <w:pPr>
        <w:rPr>
          <w:b/>
          <w:bCs/>
          <w:sz w:val="24"/>
          <w:szCs w:val="24"/>
        </w:rPr>
      </w:pPr>
      <w:r w:rsidRPr="007934D4">
        <w:rPr>
          <w:b/>
          <w:bCs/>
          <w:sz w:val="24"/>
          <w:szCs w:val="24"/>
        </w:rPr>
        <w:t>Course Scope and Sequence:</w:t>
      </w:r>
    </w:p>
    <w:p w:rsidR="00774B6D" w:rsidRPr="007934D4" w:rsidRDefault="00774B6D" w:rsidP="00703765">
      <w:pPr>
        <w:rPr>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788"/>
        <w:gridCol w:w="4788"/>
      </w:tblGrid>
      <w:tr w:rsidR="00703765" w:rsidRPr="007934D4" w:rsidTr="00774B6D">
        <w:trPr>
          <w:trHeight w:val="215"/>
        </w:trPr>
        <w:tc>
          <w:tcPr>
            <w:tcW w:w="4788" w:type="dxa"/>
          </w:tcPr>
          <w:p w:rsidR="00703765" w:rsidRPr="007934D4" w:rsidRDefault="00703765" w:rsidP="00703765">
            <w:pPr>
              <w:jc w:val="center"/>
              <w:rPr>
                <w:b/>
                <w:sz w:val="24"/>
                <w:szCs w:val="24"/>
                <w:u w:val="single"/>
              </w:rPr>
            </w:pPr>
            <w:r w:rsidRPr="007934D4">
              <w:rPr>
                <w:b/>
                <w:sz w:val="24"/>
                <w:szCs w:val="24"/>
                <w:u w:val="single"/>
              </w:rPr>
              <w:t>Core 6</w:t>
            </w:r>
            <w:r w:rsidRPr="007934D4">
              <w:rPr>
                <w:b/>
                <w:sz w:val="24"/>
                <w:szCs w:val="24"/>
                <w:u w:val="single"/>
                <w:vertAlign w:val="superscript"/>
              </w:rPr>
              <w:t>th</w:t>
            </w:r>
            <w:r w:rsidRPr="007934D4">
              <w:rPr>
                <w:b/>
                <w:sz w:val="24"/>
                <w:szCs w:val="24"/>
                <w:u w:val="single"/>
              </w:rPr>
              <w:t xml:space="preserve"> Science</w:t>
            </w:r>
          </w:p>
          <w:p w:rsidR="00D92DB5" w:rsidRPr="007934D4" w:rsidRDefault="00D92DB5" w:rsidP="00D92DB5">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D92DB5" w:rsidRPr="007934D4" w:rsidRDefault="00D92DB5" w:rsidP="00D92DB5">
            <w:pPr>
              <w:rPr>
                <w:sz w:val="24"/>
                <w:szCs w:val="24"/>
              </w:rPr>
            </w:pPr>
            <w:r w:rsidRPr="007934D4">
              <w:rPr>
                <w:sz w:val="24"/>
                <w:szCs w:val="24"/>
              </w:rPr>
              <w:t>*Space</w:t>
            </w:r>
          </w:p>
          <w:p w:rsidR="00D92DB5" w:rsidRPr="007934D4" w:rsidRDefault="00D92DB5" w:rsidP="00D92DB5">
            <w:pPr>
              <w:rPr>
                <w:sz w:val="24"/>
                <w:szCs w:val="24"/>
              </w:rPr>
            </w:pPr>
            <w:r w:rsidRPr="007934D4">
              <w:rPr>
                <w:sz w:val="24"/>
                <w:szCs w:val="24"/>
              </w:rPr>
              <w:t>*Weather</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w:t>
            </w:r>
            <w:r w:rsidR="00774B6D" w:rsidRPr="007934D4">
              <w:rPr>
                <w:sz w:val="24"/>
                <w:szCs w:val="24"/>
              </w:rPr>
              <w:t xml:space="preserve">Virginia </w:t>
            </w:r>
            <w:r w:rsidRPr="007934D4">
              <w:rPr>
                <w:sz w:val="24"/>
                <w:szCs w:val="24"/>
              </w:rPr>
              <w:t>Watershed</w:t>
            </w:r>
          </w:p>
          <w:p w:rsidR="00D92DB5" w:rsidRPr="007934D4" w:rsidRDefault="00D92DB5" w:rsidP="00D92DB5">
            <w:pPr>
              <w:rPr>
                <w:sz w:val="24"/>
                <w:szCs w:val="24"/>
              </w:rPr>
            </w:pPr>
          </w:p>
          <w:p w:rsidR="00D92DB5" w:rsidRPr="007934D4" w:rsidRDefault="00D92DB5" w:rsidP="00D92DB5">
            <w:pPr>
              <w:rPr>
                <w:sz w:val="24"/>
                <w:szCs w:val="24"/>
              </w:rPr>
            </w:pPr>
          </w:p>
          <w:p w:rsidR="00D92DB5" w:rsidRPr="007934D4" w:rsidRDefault="00D92DB5" w:rsidP="00D92DB5">
            <w:pPr>
              <w:rPr>
                <w:sz w:val="24"/>
                <w:szCs w:val="24"/>
              </w:rPr>
            </w:pPr>
          </w:p>
          <w:p w:rsidR="00774B6D" w:rsidRPr="007934D4" w:rsidRDefault="00774B6D" w:rsidP="00774B6D">
            <w:pPr>
              <w:rPr>
                <w:b/>
                <w:sz w:val="24"/>
                <w:szCs w:val="24"/>
              </w:rPr>
            </w:pPr>
          </w:p>
          <w:p w:rsidR="00774B6D" w:rsidRPr="007934D4" w:rsidRDefault="00774B6D" w:rsidP="00774B6D">
            <w:pPr>
              <w:rPr>
                <w:sz w:val="24"/>
                <w:szCs w:val="24"/>
              </w:rPr>
            </w:pPr>
            <w:r w:rsidRPr="007934D4">
              <w:rPr>
                <w:b/>
                <w:sz w:val="24"/>
                <w:szCs w:val="24"/>
              </w:rPr>
              <w:t xml:space="preserve">Text: </w:t>
            </w:r>
            <w:r w:rsidRPr="007934D4">
              <w:rPr>
                <w:sz w:val="24"/>
                <w:szCs w:val="24"/>
                <w:u w:val="single"/>
              </w:rPr>
              <w:t>Science Explorer</w:t>
            </w:r>
            <w:r w:rsidR="004E0174" w:rsidRPr="007934D4">
              <w:rPr>
                <w:sz w:val="24"/>
                <w:szCs w:val="24"/>
                <w:u w:val="single"/>
              </w:rPr>
              <w:t>:</w:t>
            </w:r>
            <w:r w:rsidRPr="007934D4">
              <w:rPr>
                <w:sz w:val="24"/>
                <w:szCs w:val="24"/>
                <w:u w:val="single"/>
              </w:rPr>
              <w:t xml:space="preserve"> Grade 6</w:t>
            </w:r>
            <w:r w:rsidRPr="007934D4">
              <w:rPr>
                <w:sz w:val="24"/>
                <w:szCs w:val="24"/>
              </w:rPr>
              <w:t xml:space="preserve"> by Prentice Hall</w:t>
            </w:r>
          </w:p>
          <w:p w:rsidR="00D92DB5" w:rsidRPr="007934D4" w:rsidRDefault="00D92DB5" w:rsidP="00D92DB5">
            <w:pPr>
              <w:rPr>
                <w:sz w:val="24"/>
                <w:szCs w:val="24"/>
              </w:rPr>
            </w:pPr>
          </w:p>
        </w:tc>
        <w:tc>
          <w:tcPr>
            <w:tcW w:w="4788" w:type="dxa"/>
          </w:tcPr>
          <w:p w:rsidR="00703765" w:rsidRPr="007934D4" w:rsidRDefault="00703765" w:rsidP="00703765">
            <w:pPr>
              <w:jc w:val="center"/>
              <w:rPr>
                <w:b/>
                <w:sz w:val="24"/>
                <w:szCs w:val="24"/>
                <w:u w:val="single"/>
              </w:rPr>
            </w:pPr>
            <w:r w:rsidRPr="007934D4">
              <w:rPr>
                <w:b/>
                <w:sz w:val="24"/>
                <w:szCs w:val="24"/>
                <w:u w:val="single"/>
              </w:rPr>
              <w:t>Advanced 6</w:t>
            </w:r>
            <w:r w:rsidRPr="007934D4">
              <w:rPr>
                <w:b/>
                <w:sz w:val="24"/>
                <w:szCs w:val="24"/>
                <w:u w:val="single"/>
                <w:vertAlign w:val="superscript"/>
              </w:rPr>
              <w:t>th</w:t>
            </w:r>
            <w:r w:rsidRPr="007934D4">
              <w:rPr>
                <w:b/>
                <w:sz w:val="24"/>
                <w:szCs w:val="24"/>
                <w:u w:val="single"/>
              </w:rPr>
              <w:t xml:space="preserve"> Science</w:t>
            </w:r>
          </w:p>
          <w:p w:rsidR="00774B6D" w:rsidRPr="007934D4" w:rsidRDefault="00774B6D" w:rsidP="00774B6D">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774B6D" w:rsidRPr="007934D4" w:rsidRDefault="00774B6D" w:rsidP="00774B6D">
            <w:pPr>
              <w:rPr>
                <w:sz w:val="24"/>
                <w:szCs w:val="24"/>
              </w:rPr>
            </w:pPr>
            <w:r w:rsidRPr="007934D4">
              <w:rPr>
                <w:sz w:val="24"/>
                <w:szCs w:val="24"/>
              </w:rPr>
              <w:t>*Space</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*Light</w:t>
            </w:r>
          </w:p>
          <w:p w:rsidR="00D92DB5" w:rsidRPr="007934D4" w:rsidRDefault="00D92DB5" w:rsidP="00D92DB5">
            <w:pPr>
              <w:rPr>
                <w:sz w:val="24"/>
                <w:szCs w:val="24"/>
              </w:rPr>
            </w:pPr>
            <w:r w:rsidRPr="007934D4">
              <w:rPr>
                <w:sz w:val="24"/>
                <w:szCs w:val="24"/>
              </w:rPr>
              <w:t>*Sound</w:t>
            </w:r>
          </w:p>
          <w:p w:rsidR="00D92DB5" w:rsidRPr="007934D4" w:rsidRDefault="00D92DB5" w:rsidP="00D92DB5">
            <w:pPr>
              <w:rPr>
                <w:sz w:val="24"/>
                <w:szCs w:val="24"/>
              </w:rPr>
            </w:pPr>
            <w:r w:rsidRPr="007934D4">
              <w:rPr>
                <w:sz w:val="24"/>
                <w:szCs w:val="24"/>
              </w:rPr>
              <w:t>* Heat</w:t>
            </w:r>
          </w:p>
          <w:p w:rsidR="00D92DB5" w:rsidRPr="007934D4" w:rsidRDefault="00D92DB5" w:rsidP="00D92DB5">
            <w:pPr>
              <w:rPr>
                <w:sz w:val="24"/>
                <w:szCs w:val="24"/>
              </w:rPr>
            </w:pPr>
            <w:r w:rsidRPr="007934D4">
              <w:rPr>
                <w:sz w:val="24"/>
                <w:szCs w:val="24"/>
              </w:rPr>
              <w:t>*Electricity and Magnetism</w:t>
            </w:r>
          </w:p>
          <w:p w:rsidR="00D92DB5" w:rsidRPr="007934D4" w:rsidRDefault="00D92DB5" w:rsidP="00D92DB5">
            <w:pPr>
              <w:rPr>
                <w:sz w:val="24"/>
                <w:szCs w:val="24"/>
              </w:rPr>
            </w:pPr>
            <w:r w:rsidRPr="007934D4">
              <w:rPr>
                <w:sz w:val="24"/>
                <w:szCs w:val="24"/>
              </w:rPr>
              <w:t>*Force and Motion</w:t>
            </w:r>
          </w:p>
          <w:p w:rsidR="00D92DB5" w:rsidRPr="007934D4" w:rsidRDefault="00D92DB5" w:rsidP="00D92DB5">
            <w:pPr>
              <w:rPr>
                <w:sz w:val="24"/>
                <w:szCs w:val="24"/>
              </w:rPr>
            </w:pPr>
          </w:p>
          <w:p w:rsidR="00774B6D" w:rsidRPr="007934D4" w:rsidRDefault="00774B6D" w:rsidP="00774B6D">
            <w:pPr>
              <w:rPr>
                <w:sz w:val="24"/>
                <w:szCs w:val="24"/>
              </w:rPr>
            </w:pPr>
            <w:r w:rsidRPr="007934D4">
              <w:rPr>
                <w:b/>
                <w:sz w:val="24"/>
                <w:szCs w:val="24"/>
              </w:rPr>
              <w:t xml:space="preserve">Text: </w:t>
            </w:r>
            <w:r w:rsidRPr="007934D4">
              <w:rPr>
                <w:sz w:val="24"/>
                <w:szCs w:val="24"/>
                <w:u w:val="single"/>
              </w:rPr>
              <w:t>Science Explorer: Physical Science</w:t>
            </w:r>
            <w:r w:rsidRPr="007934D4">
              <w:rPr>
                <w:sz w:val="24"/>
                <w:szCs w:val="24"/>
              </w:rPr>
              <w:t xml:space="preserve"> by Prentice Hall</w:t>
            </w:r>
          </w:p>
          <w:p w:rsidR="00D92DB5" w:rsidRPr="007934D4" w:rsidRDefault="00D92DB5" w:rsidP="00D92DB5">
            <w:pPr>
              <w:rPr>
                <w:b/>
                <w:sz w:val="24"/>
                <w:szCs w:val="24"/>
              </w:rPr>
            </w:pPr>
          </w:p>
        </w:tc>
      </w:tr>
    </w:tbl>
    <w:p w:rsidR="00703765" w:rsidRPr="007934D4" w:rsidRDefault="00703765" w:rsidP="00703765">
      <w:pPr>
        <w:rPr>
          <w:sz w:val="24"/>
          <w:szCs w:val="24"/>
        </w:rPr>
      </w:pPr>
    </w:p>
    <w:p w:rsidR="00703765" w:rsidRPr="007934D4" w:rsidRDefault="00703765" w:rsidP="00703765">
      <w:pPr>
        <w:outlineLvl w:val="0"/>
        <w:rPr>
          <w:sz w:val="24"/>
          <w:szCs w:val="24"/>
        </w:rPr>
      </w:pPr>
    </w:p>
    <w:p w:rsidR="007A04C5" w:rsidRPr="007934D4" w:rsidRDefault="00774B6D" w:rsidP="00774B6D">
      <w:pPr>
        <w:rPr>
          <w:sz w:val="24"/>
          <w:szCs w:val="24"/>
        </w:rPr>
      </w:pPr>
      <w:r w:rsidRPr="007934D4">
        <w:rPr>
          <w:b/>
          <w:sz w:val="24"/>
          <w:szCs w:val="24"/>
        </w:rPr>
        <w:t xml:space="preserve">Materials:  </w:t>
      </w:r>
      <w:r w:rsidR="009413F0" w:rsidRPr="007934D4">
        <w:rPr>
          <w:sz w:val="24"/>
          <w:szCs w:val="24"/>
        </w:rPr>
        <w:t>It is each student’s responsibility to come to class prepared e</w:t>
      </w:r>
      <w:r w:rsidR="00A908CE">
        <w:rPr>
          <w:sz w:val="24"/>
          <w:szCs w:val="24"/>
        </w:rPr>
        <w:t>ach day with their binder, composition book,</w:t>
      </w:r>
      <w:r w:rsidR="009413F0" w:rsidRPr="007934D4">
        <w:rPr>
          <w:sz w:val="24"/>
          <w:szCs w:val="24"/>
        </w:rPr>
        <w:t xml:space="preserve"> pencils, highlighters, </w:t>
      </w:r>
      <w:r w:rsidR="00D268C4">
        <w:rPr>
          <w:sz w:val="24"/>
          <w:szCs w:val="24"/>
        </w:rPr>
        <w:t>and agenda.  S</w:t>
      </w:r>
      <w:r w:rsidR="007A04C5" w:rsidRPr="007934D4">
        <w:rPr>
          <w:sz w:val="24"/>
          <w:szCs w:val="24"/>
        </w:rPr>
        <w:t xml:space="preserve">tudents are expected to check </w:t>
      </w:r>
      <w:r w:rsidR="000672EC" w:rsidRPr="007934D4">
        <w:rPr>
          <w:sz w:val="24"/>
          <w:szCs w:val="24"/>
        </w:rPr>
        <w:t>to see what additional materials may be needed</w:t>
      </w:r>
      <w:r w:rsidR="00D268C4">
        <w:rPr>
          <w:sz w:val="24"/>
          <w:szCs w:val="24"/>
        </w:rPr>
        <w:t xml:space="preserve"> each day</w:t>
      </w:r>
      <w:r w:rsidR="000672EC" w:rsidRPr="007934D4">
        <w:rPr>
          <w:sz w:val="24"/>
          <w:szCs w:val="24"/>
        </w:rPr>
        <w:t xml:space="preserve">.  These </w:t>
      </w:r>
      <w:r w:rsidR="00D268C4">
        <w:rPr>
          <w:sz w:val="24"/>
          <w:szCs w:val="24"/>
        </w:rPr>
        <w:t xml:space="preserve">items </w:t>
      </w:r>
      <w:r w:rsidR="000672EC" w:rsidRPr="007934D4">
        <w:rPr>
          <w:sz w:val="24"/>
          <w:szCs w:val="24"/>
        </w:rPr>
        <w:t>can include</w:t>
      </w:r>
      <w:r w:rsidR="00D268C4">
        <w:rPr>
          <w:sz w:val="24"/>
          <w:szCs w:val="24"/>
        </w:rPr>
        <w:t>,</w:t>
      </w:r>
      <w:r w:rsidR="000672EC" w:rsidRPr="007934D4">
        <w:rPr>
          <w:sz w:val="24"/>
          <w:szCs w:val="24"/>
        </w:rPr>
        <w:t xml:space="preserve"> but are not limited to:  textbooks, workbooks, </w:t>
      </w:r>
      <w:r w:rsidR="007934D4">
        <w:rPr>
          <w:sz w:val="24"/>
          <w:szCs w:val="24"/>
        </w:rPr>
        <w:t xml:space="preserve">jump drives, </w:t>
      </w:r>
      <w:r w:rsidR="000672EC" w:rsidRPr="007934D4">
        <w:rPr>
          <w:sz w:val="24"/>
          <w:szCs w:val="24"/>
        </w:rPr>
        <w:t xml:space="preserve">and coloring supplies.  </w:t>
      </w:r>
    </w:p>
    <w:p w:rsidR="00774B6D" w:rsidRPr="007934D4" w:rsidRDefault="009413F0" w:rsidP="00774B6D">
      <w:pPr>
        <w:rPr>
          <w:b/>
          <w:sz w:val="24"/>
          <w:szCs w:val="24"/>
        </w:rPr>
      </w:pPr>
      <w:r w:rsidRPr="007934D4">
        <w:rPr>
          <w:sz w:val="24"/>
          <w:szCs w:val="24"/>
        </w:rPr>
        <w:t xml:space="preserve"> </w:t>
      </w:r>
    </w:p>
    <w:p w:rsidR="007934D4" w:rsidRDefault="007934D4" w:rsidP="00774B6D">
      <w:pPr>
        <w:rPr>
          <w:b/>
          <w:sz w:val="24"/>
          <w:szCs w:val="24"/>
        </w:rPr>
      </w:pPr>
      <w:r>
        <w:rPr>
          <w:b/>
          <w:sz w:val="24"/>
          <w:szCs w:val="24"/>
        </w:rPr>
        <w:t>Grading Procedures and Policies</w:t>
      </w:r>
      <w:r w:rsidR="00774B6D" w:rsidRPr="007934D4">
        <w:rPr>
          <w:b/>
          <w:sz w:val="24"/>
          <w:szCs w:val="24"/>
        </w:rPr>
        <w:t xml:space="preserve">: </w:t>
      </w:r>
      <w:r>
        <w:rPr>
          <w:b/>
          <w:sz w:val="24"/>
          <w:szCs w:val="24"/>
        </w:rPr>
        <w:t>6</w:t>
      </w:r>
      <w:r w:rsidRPr="007934D4">
        <w:rPr>
          <w:b/>
          <w:sz w:val="24"/>
          <w:szCs w:val="24"/>
          <w:vertAlign w:val="superscript"/>
        </w:rPr>
        <w:t>th</w:t>
      </w:r>
      <w:r>
        <w:rPr>
          <w:b/>
          <w:sz w:val="24"/>
          <w:szCs w:val="24"/>
        </w:rPr>
        <w:t xml:space="preserve"> Grade Standard Based Grading</w:t>
      </w:r>
    </w:p>
    <w:p w:rsidR="00774B6D" w:rsidRDefault="00774B6D" w:rsidP="00774B6D">
      <w:pPr>
        <w:rPr>
          <w:sz w:val="24"/>
          <w:szCs w:val="24"/>
        </w:rPr>
      </w:pPr>
    </w:p>
    <w:p w:rsidR="007934D4" w:rsidRDefault="007934D4" w:rsidP="00774B6D">
      <w:pPr>
        <w:rPr>
          <w:sz w:val="24"/>
          <w:szCs w:val="24"/>
        </w:rPr>
      </w:pPr>
      <w:r w:rsidRPr="007934D4">
        <w:rPr>
          <w:i/>
          <w:sz w:val="24"/>
          <w:szCs w:val="24"/>
          <w:u w:val="single"/>
        </w:rPr>
        <w:t>Rationale:</w:t>
      </w:r>
      <w:r w:rsidR="00D268C4">
        <w:rPr>
          <w:sz w:val="24"/>
          <w:szCs w:val="24"/>
        </w:rPr>
        <w:t xml:space="preserve"> </w:t>
      </w:r>
      <w:r>
        <w:rPr>
          <w:sz w:val="24"/>
          <w:szCs w:val="24"/>
        </w:rPr>
        <w:t>Grades are 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7934D4" w:rsidRDefault="007934D4" w:rsidP="00774B6D">
      <w:pPr>
        <w:rPr>
          <w:sz w:val="24"/>
          <w:szCs w:val="24"/>
        </w:rPr>
      </w:pPr>
    </w:p>
    <w:p w:rsidR="007934D4" w:rsidRDefault="007934D4" w:rsidP="00774B6D">
      <w:pPr>
        <w:rPr>
          <w:sz w:val="24"/>
          <w:szCs w:val="24"/>
        </w:rPr>
      </w:pPr>
      <w:r w:rsidRPr="007934D4">
        <w:rPr>
          <w:i/>
          <w:sz w:val="24"/>
          <w:szCs w:val="24"/>
          <w:u w:val="single"/>
        </w:rPr>
        <w:t xml:space="preserve">Procedure: </w:t>
      </w:r>
      <w:r>
        <w:rPr>
          <w:sz w:val="24"/>
          <w:szCs w:val="24"/>
        </w:rPr>
        <w:t xml:space="preserve">We are basing students’ grades on standards for Grade 6 Advanced and Core Science. Final grades are first and foremost determined by our professional opinion of your child’s work against those standards, not by mathematical calculations. We have been trained in analyzing student products against standards and finding evidence of that learning using a variety of methods. A student’s final grade will be determined at the end of </w:t>
      </w:r>
      <w:r>
        <w:rPr>
          <w:sz w:val="24"/>
          <w:szCs w:val="24"/>
        </w:rPr>
        <w:lastRenderedPageBreak/>
        <w:t xml:space="preserve">each quarter by converting from the 4-point scale to the VBCPS Board approved grading scale. Please be sure to sign up for </w:t>
      </w:r>
      <w:r w:rsidRPr="000A0A19">
        <w:rPr>
          <w:b/>
          <w:sz w:val="24"/>
          <w:szCs w:val="24"/>
          <w:highlight w:val="yellow"/>
          <w:u w:val="single"/>
        </w:rPr>
        <w:t>Parental Portal</w:t>
      </w:r>
      <w:r w:rsidR="009C38FE">
        <w:rPr>
          <w:sz w:val="24"/>
          <w:szCs w:val="24"/>
        </w:rPr>
        <w:t>, if you</w:t>
      </w:r>
      <w:r>
        <w:rPr>
          <w:sz w:val="24"/>
          <w:szCs w:val="24"/>
        </w:rPr>
        <w:t xml:space="preserve"> haven’t already done so, to view your child’s progress towards mastery. </w:t>
      </w:r>
    </w:p>
    <w:p w:rsidR="009C38FE" w:rsidRDefault="009C38FE" w:rsidP="00774B6D">
      <w:pPr>
        <w:rPr>
          <w:sz w:val="24"/>
          <w:szCs w:val="24"/>
        </w:rPr>
      </w:pPr>
    </w:p>
    <w:p w:rsidR="009C38FE" w:rsidRDefault="009C38FE" w:rsidP="00774B6D">
      <w:pPr>
        <w:rPr>
          <w:sz w:val="24"/>
          <w:szCs w:val="24"/>
        </w:rPr>
      </w:pPr>
      <w:r>
        <w:rPr>
          <w:i/>
          <w:sz w:val="24"/>
          <w:szCs w:val="24"/>
          <w:u w:val="single"/>
        </w:rPr>
        <w:t>Assessment Measures:</w:t>
      </w:r>
      <w:r>
        <w:rPr>
          <w:sz w:val="24"/>
          <w:szCs w:val="24"/>
        </w:rPr>
        <w:t xml:space="preserve"> Students will be evaluated using formative and summative assessments; which may include, but are not limited to, tests, quizzes, classwork, labs, and performance tasks.</w:t>
      </w:r>
    </w:p>
    <w:p w:rsidR="009C38FE" w:rsidRDefault="009C38FE" w:rsidP="00774B6D">
      <w:pPr>
        <w:rPr>
          <w:sz w:val="24"/>
          <w:szCs w:val="24"/>
        </w:rPr>
      </w:pPr>
    </w:p>
    <w:p w:rsidR="00A908CE" w:rsidRDefault="009C38FE" w:rsidP="00774B6D">
      <w:pPr>
        <w:rPr>
          <w:sz w:val="24"/>
          <w:szCs w:val="24"/>
        </w:rPr>
      </w:pPr>
      <w:r>
        <w:rPr>
          <w:i/>
          <w:sz w:val="24"/>
          <w:szCs w:val="24"/>
          <w:u w:val="single"/>
        </w:rPr>
        <w:t>Homework:</w:t>
      </w:r>
      <w:r>
        <w:rPr>
          <w:sz w:val="24"/>
          <w:szCs w:val="24"/>
        </w:rPr>
        <w:t xml:space="preserve"> Homework will be assigned on an as needed basis for assessment review, project research, completion of classwork if more time is needed, and extra practice. Because standard based grading evaluates mastery of your child’s learning</w:t>
      </w:r>
      <w:proofErr w:type="gramStart"/>
      <w:r>
        <w:rPr>
          <w:sz w:val="24"/>
          <w:szCs w:val="24"/>
        </w:rPr>
        <w:t>,</w:t>
      </w:r>
      <w:proofErr w:type="gramEnd"/>
      <w:r>
        <w:rPr>
          <w:sz w:val="24"/>
          <w:szCs w:val="24"/>
        </w:rPr>
        <w:t xml:space="preserve"> homework will no longer be counted as a part of their overall progress for a grade. It does continue; however, to be an integral part of their role in their education, something </w:t>
      </w:r>
      <w:r w:rsidR="00D268C4">
        <w:rPr>
          <w:sz w:val="24"/>
          <w:szCs w:val="24"/>
        </w:rPr>
        <w:t xml:space="preserve">for them to take ownership of. </w:t>
      </w:r>
      <w:r>
        <w:rPr>
          <w:sz w:val="24"/>
          <w:szCs w:val="24"/>
        </w:rPr>
        <w:t xml:space="preserve"> </w:t>
      </w:r>
    </w:p>
    <w:p w:rsidR="00A908CE" w:rsidRDefault="00A908CE" w:rsidP="00774B6D">
      <w:pPr>
        <w:rPr>
          <w:sz w:val="24"/>
          <w:szCs w:val="24"/>
        </w:rPr>
      </w:pPr>
    </w:p>
    <w:p w:rsidR="009C38FE" w:rsidRDefault="009C38FE" w:rsidP="00774B6D">
      <w:pPr>
        <w:rPr>
          <w:sz w:val="24"/>
          <w:szCs w:val="24"/>
        </w:rPr>
      </w:pPr>
      <w:proofErr w:type="gramStart"/>
      <w:r>
        <w:rPr>
          <w:i/>
          <w:sz w:val="24"/>
          <w:szCs w:val="24"/>
          <w:u w:val="single"/>
        </w:rPr>
        <w:t>Graded Assig</w:t>
      </w:r>
      <w:r w:rsidR="000A0A19">
        <w:rPr>
          <w:i/>
          <w:sz w:val="24"/>
          <w:szCs w:val="24"/>
          <w:u w:val="single"/>
        </w:rPr>
        <w:t>n</w:t>
      </w:r>
      <w:r>
        <w:rPr>
          <w:i/>
          <w:sz w:val="24"/>
          <w:szCs w:val="24"/>
          <w:u w:val="single"/>
        </w:rPr>
        <w:t>ments:</w:t>
      </w:r>
      <w:r>
        <w:rPr>
          <w:sz w:val="24"/>
          <w:szCs w:val="24"/>
        </w:rPr>
        <w:t xml:space="preserve"> Graded assignments will be posted at least once a week to Parent Portal, unless the assignment was a large project, which may take longer to evaluate thoroughly.</w:t>
      </w:r>
      <w:proofErr w:type="gramEnd"/>
    </w:p>
    <w:p w:rsidR="009C38FE" w:rsidRPr="009C38FE" w:rsidRDefault="009C38FE" w:rsidP="00774B6D">
      <w:pPr>
        <w:rPr>
          <w:sz w:val="24"/>
          <w:szCs w:val="24"/>
        </w:rPr>
      </w:pPr>
    </w:p>
    <w:p w:rsidR="00774B6D" w:rsidRPr="007934D4" w:rsidRDefault="00774B6D" w:rsidP="00774B6D">
      <w:pPr>
        <w:rPr>
          <w:sz w:val="24"/>
          <w:szCs w:val="24"/>
        </w:rPr>
      </w:pPr>
    </w:p>
    <w:p w:rsidR="00774B6D" w:rsidRPr="007934D4" w:rsidRDefault="00774B6D" w:rsidP="00774B6D">
      <w:pPr>
        <w:outlineLvl w:val="0"/>
        <w:rPr>
          <w:b/>
          <w:sz w:val="24"/>
          <w:szCs w:val="24"/>
        </w:rPr>
      </w:pPr>
      <w:r w:rsidRPr="007934D4">
        <w:rPr>
          <w:b/>
          <w:sz w:val="24"/>
          <w:szCs w:val="24"/>
        </w:rPr>
        <w:t xml:space="preserve">Grading Procedures and Policies: </w:t>
      </w:r>
    </w:p>
    <w:p w:rsidR="006D4013" w:rsidRPr="007934D4" w:rsidRDefault="006D4013" w:rsidP="00774B6D">
      <w:pPr>
        <w:rPr>
          <w:sz w:val="24"/>
          <w:szCs w:val="24"/>
        </w:rPr>
      </w:pPr>
    </w:p>
    <w:p w:rsidR="009C38FE" w:rsidRPr="009C38FE" w:rsidRDefault="009C38FE" w:rsidP="009C38FE">
      <w:pPr>
        <w:rPr>
          <w:sz w:val="24"/>
          <w:szCs w:val="24"/>
        </w:rPr>
      </w:pPr>
      <w:r w:rsidRPr="009C38FE">
        <w:rPr>
          <w:sz w:val="24"/>
          <w:szCs w:val="24"/>
        </w:rPr>
        <w:t xml:space="preserve">4 = </w:t>
      </w:r>
      <w:proofErr w:type="gramStart"/>
      <w:r w:rsidRPr="009C38FE">
        <w:rPr>
          <w:sz w:val="24"/>
          <w:szCs w:val="24"/>
        </w:rPr>
        <w:t>A  Advanced</w:t>
      </w:r>
      <w:proofErr w:type="gramEnd"/>
      <w:r w:rsidRPr="009C38FE">
        <w:rPr>
          <w:sz w:val="24"/>
          <w:szCs w:val="24"/>
        </w:rPr>
        <w:t xml:space="preserve"> </w:t>
      </w:r>
      <w:r w:rsidR="000A0A19">
        <w:rPr>
          <w:sz w:val="24"/>
          <w:szCs w:val="24"/>
        </w:rPr>
        <w:t>P</w:t>
      </w:r>
      <w:r w:rsidRPr="009C38FE">
        <w:rPr>
          <w:sz w:val="24"/>
          <w:szCs w:val="24"/>
        </w:rPr>
        <w:t>roficient – consistently demonstrates proficiency; grasps, applies, and extends key concepts, processes and skills.</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3 = </w:t>
      </w:r>
      <w:proofErr w:type="gramStart"/>
      <w:r w:rsidRPr="009C38FE">
        <w:rPr>
          <w:sz w:val="24"/>
          <w:szCs w:val="24"/>
        </w:rPr>
        <w:t>B  Proficient</w:t>
      </w:r>
      <w:proofErr w:type="gramEnd"/>
      <w:r w:rsidRPr="009C38FE">
        <w:rPr>
          <w:sz w:val="24"/>
          <w:szCs w:val="24"/>
        </w:rPr>
        <w:t xml:space="preserve"> – regularly grasps and applies key concepts, processes, and skills with limited errors.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2 = C Developing Proficiency – beginning to grasp and apply key concepts, processes, and skills</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1 = </w:t>
      </w:r>
      <w:proofErr w:type="gramStart"/>
      <w:r w:rsidRPr="009C38FE">
        <w:rPr>
          <w:sz w:val="24"/>
          <w:szCs w:val="24"/>
        </w:rPr>
        <w:t>D  Novice</w:t>
      </w:r>
      <w:proofErr w:type="gramEnd"/>
      <w:r w:rsidRPr="009C38FE">
        <w:rPr>
          <w:sz w:val="24"/>
          <w:szCs w:val="24"/>
        </w:rPr>
        <w:t xml:space="preserve"> – needs improvement; not making expected progress toward proficiency</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0 = </w:t>
      </w:r>
      <w:proofErr w:type="gramStart"/>
      <w:r w:rsidRPr="009C38FE">
        <w:rPr>
          <w:sz w:val="24"/>
          <w:szCs w:val="24"/>
        </w:rPr>
        <w:t>E  No</w:t>
      </w:r>
      <w:proofErr w:type="gramEnd"/>
      <w:r w:rsidRPr="009C38FE">
        <w:rPr>
          <w:sz w:val="24"/>
          <w:szCs w:val="24"/>
        </w:rPr>
        <w:t xml:space="preserve"> progress is evaluated.</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*Formative evaluations will take place multiple times during each class period and will not count as graded material but will serve as communication. There are too many various methods to list them all but to name a few:  critical question/answer session with peers, experiments, projects, quizzes, </w:t>
      </w:r>
      <w:proofErr w:type="gramStart"/>
      <w:r w:rsidRPr="009C38FE">
        <w:rPr>
          <w:sz w:val="24"/>
          <w:szCs w:val="24"/>
        </w:rPr>
        <w:t>exit</w:t>
      </w:r>
      <w:proofErr w:type="gramEnd"/>
      <w:r w:rsidRPr="009C38FE">
        <w:rPr>
          <w:sz w:val="24"/>
          <w:szCs w:val="24"/>
        </w:rPr>
        <w:t xml:space="preserve"> tickets, etc…  This will allow both the teacher and the student to determine where they are on the grading spectrum as the summative assessment draws near.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*A summative evaluation will be given after every mini unit (typically three class sessions)</w:t>
      </w:r>
      <w:proofErr w:type="gramStart"/>
      <w:r w:rsidRPr="009C38FE">
        <w:rPr>
          <w:sz w:val="24"/>
          <w:szCs w:val="24"/>
        </w:rPr>
        <w:t>,</w:t>
      </w:r>
      <w:proofErr w:type="gramEnd"/>
      <w:r w:rsidRPr="009C38FE">
        <w:rPr>
          <w:sz w:val="24"/>
          <w:szCs w:val="24"/>
        </w:rPr>
        <w:t xml:space="preserve"> to assess what has been covered during that time.  These assessments will include multiple-choice, true and false, fill in the blank, as well as critical thinking application questions.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*Students will receive at least one laboratory grade during the three-day increments, and often a cooperative group activity for additional application/understanding.  </w:t>
      </w:r>
    </w:p>
    <w:p w:rsidR="009C38FE" w:rsidRPr="009C38FE" w:rsidRDefault="009C38FE" w:rsidP="009C38FE">
      <w:pPr>
        <w:rPr>
          <w:sz w:val="24"/>
          <w:szCs w:val="24"/>
        </w:rPr>
      </w:pPr>
    </w:p>
    <w:p w:rsidR="009C38FE" w:rsidRPr="009C38FE" w:rsidRDefault="009C38FE" w:rsidP="009C38FE">
      <w:pPr>
        <w:rPr>
          <w:sz w:val="24"/>
          <w:szCs w:val="24"/>
        </w:rPr>
      </w:pPr>
      <w:r>
        <w:rPr>
          <w:sz w:val="24"/>
          <w:szCs w:val="24"/>
        </w:rPr>
        <w:t>*</w:t>
      </w:r>
      <w:r w:rsidRPr="009C38FE">
        <w:rPr>
          <w:sz w:val="24"/>
          <w:szCs w:val="24"/>
        </w:rPr>
        <w:t xml:space="preserve">If a student is absent, one day will be allowed for make-up work for each day missed. </w:t>
      </w:r>
    </w:p>
    <w:p w:rsidR="009C38FE" w:rsidRPr="009C38FE" w:rsidRDefault="009C38FE" w:rsidP="009C38FE">
      <w:pPr>
        <w:rPr>
          <w:sz w:val="24"/>
          <w:szCs w:val="24"/>
        </w:rPr>
      </w:pPr>
    </w:p>
    <w:p w:rsidR="006D4013" w:rsidRPr="007934D4" w:rsidRDefault="009C38FE" w:rsidP="00774B6D">
      <w:pPr>
        <w:rPr>
          <w:sz w:val="24"/>
          <w:szCs w:val="24"/>
        </w:rPr>
      </w:pPr>
      <w:r>
        <w:rPr>
          <w:sz w:val="24"/>
          <w:szCs w:val="24"/>
        </w:rPr>
        <w:t>*</w:t>
      </w:r>
      <w:r w:rsidRPr="009C38FE">
        <w:rPr>
          <w:sz w:val="24"/>
          <w:szCs w:val="24"/>
        </w:rPr>
        <w:t xml:space="preserve">A safety contract is required to be signed by both parents and students in order to be able to participate in any type of lab activities.  Students </w:t>
      </w:r>
      <w:r w:rsidRPr="009C38FE">
        <w:rPr>
          <w:b/>
          <w:bCs/>
          <w:sz w:val="24"/>
          <w:szCs w:val="24"/>
        </w:rPr>
        <w:t>must</w:t>
      </w:r>
      <w:r w:rsidRPr="009C38FE">
        <w:rPr>
          <w:sz w:val="24"/>
          <w:szCs w:val="24"/>
        </w:rPr>
        <w:t xml:space="preserve"> wear goggles for most labs and these will be supplied in science class.  </w:t>
      </w:r>
    </w:p>
    <w:p w:rsidR="002D1694" w:rsidRPr="007934D4" w:rsidRDefault="002D1694" w:rsidP="00774B6D">
      <w:pPr>
        <w:rPr>
          <w:sz w:val="24"/>
          <w:szCs w:val="24"/>
        </w:rPr>
      </w:pPr>
    </w:p>
    <w:p w:rsidR="002D1694" w:rsidRPr="007934D4" w:rsidRDefault="002D1694" w:rsidP="009C38FE">
      <w:pPr>
        <w:tabs>
          <w:tab w:val="left" w:pos="7635"/>
        </w:tabs>
        <w:rPr>
          <w:sz w:val="24"/>
          <w:szCs w:val="24"/>
        </w:rPr>
      </w:pPr>
      <w:r w:rsidRPr="007934D4">
        <w:rPr>
          <w:b/>
          <w:sz w:val="24"/>
          <w:szCs w:val="24"/>
        </w:rPr>
        <w:t xml:space="preserve">Help Sessions:  </w:t>
      </w:r>
      <w:r w:rsidRPr="007934D4">
        <w:rPr>
          <w:sz w:val="24"/>
          <w:szCs w:val="24"/>
        </w:rPr>
        <w:t>I will be available for extra help by appointment only.  Students must have a signa</w:t>
      </w:r>
      <w:r w:rsidR="000A0A19">
        <w:rPr>
          <w:sz w:val="24"/>
          <w:szCs w:val="24"/>
        </w:rPr>
        <w:t>ture in their agenda from me</w:t>
      </w:r>
      <w:r w:rsidRPr="007934D4">
        <w:rPr>
          <w:sz w:val="24"/>
          <w:szCs w:val="24"/>
        </w:rPr>
        <w:t xml:space="preserve">, which will allow them to get into the </w:t>
      </w:r>
      <w:r w:rsidR="000A0A19">
        <w:rPr>
          <w:sz w:val="24"/>
          <w:szCs w:val="24"/>
        </w:rPr>
        <w:t>building early in the morning. Homework centers are available in both AM and PM in the cafeteria. Please see the school’s website for more information on those sessions.</w:t>
      </w:r>
    </w:p>
    <w:p w:rsidR="002D1694" w:rsidRPr="007934D4" w:rsidRDefault="002D1694" w:rsidP="002D1694">
      <w:pPr>
        <w:rPr>
          <w:sz w:val="24"/>
          <w:szCs w:val="24"/>
        </w:rPr>
      </w:pPr>
    </w:p>
    <w:p w:rsidR="002D1694" w:rsidRDefault="002D1694" w:rsidP="002D1694">
      <w:pPr>
        <w:outlineLvl w:val="0"/>
        <w:rPr>
          <w:b/>
          <w:sz w:val="24"/>
          <w:szCs w:val="24"/>
        </w:rPr>
      </w:pPr>
      <w:r w:rsidRPr="007934D4">
        <w:rPr>
          <w:b/>
          <w:sz w:val="24"/>
          <w:szCs w:val="24"/>
        </w:rPr>
        <w:lastRenderedPageBreak/>
        <w:t xml:space="preserve">Home/School Communication:  </w:t>
      </w:r>
    </w:p>
    <w:p w:rsidR="007F2750" w:rsidRDefault="007F2750" w:rsidP="002D1694">
      <w:pPr>
        <w:outlineLvl w:val="0"/>
        <w:rPr>
          <w:sz w:val="24"/>
          <w:szCs w:val="24"/>
        </w:rPr>
      </w:pPr>
      <w:r w:rsidRPr="007F2750">
        <w:rPr>
          <w:sz w:val="24"/>
          <w:szCs w:val="24"/>
          <w:highlight w:val="yellow"/>
        </w:rPr>
        <w:t xml:space="preserve">The best way to contact me is through email.  My email address is:  </w:t>
      </w:r>
      <w:hyperlink r:id="rId7" w:history="1">
        <w:r w:rsidR="00775FC3" w:rsidRPr="00A32740">
          <w:rPr>
            <w:rStyle w:val="Hyperlink"/>
            <w:sz w:val="24"/>
            <w:szCs w:val="24"/>
            <w:highlight w:val="yellow"/>
          </w:rPr>
          <w:t>jascheue@vbschools.com</w:t>
        </w:r>
      </w:hyperlink>
      <w:r w:rsidRPr="007F2750">
        <w:rPr>
          <w:sz w:val="24"/>
          <w:szCs w:val="24"/>
          <w:highlight w:val="yellow"/>
        </w:rPr>
        <w:t>.</w:t>
      </w:r>
      <w:r>
        <w:rPr>
          <w:sz w:val="24"/>
          <w:szCs w:val="24"/>
        </w:rPr>
        <w:t xml:space="preserve">  </w:t>
      </w:r>
      <w:r w:rsidR="00775FC3">
        <w:rPr>
          <w:sz w:val="24"/>
          <w:szCs w:val="24"/>
        </w:rPr>
        <w:t>My voicemail extension is 72028</w:t>
      </w:r>
      <w:bookmarkStart w:id="0" w:name="_GoBack"/>
      <w:bookmarkEnd w:id="0"/>
    </w:p>
    <w:p w:rsidR="007F2750" w:rsidRPr="007F2750" w:rsidRDefault="007F2750" w:rsidP="002D1694">
      <w:pPr>
        <w:outlineLvl w:val="0"/>
        <w:rPr>
          <w:sz w:val="24"/>
          <w:szCs w:val="24"/>
        </w:rPr>
      </w:pPr>
    </w:p>
    <w:p w:rsidR="000A0A19" w:rsidRPr="007934D4" w:rsidRDefault="002D1694" w:rsidP="002D1694">
      <w:pPr>
        <w:pStyle w:val="BodyText"/>
        <w:rPr>
          <w:sz w:val="24"/>
          <w:szCs w:val="24"/>
        </w:rPr>
      </w:pPr>
      <w:r w:rsidRPr="007934D4">
        <w:rPr>
          <w:sz w:val="24"/>
          <w:szCs w:val="24"/>
        </w:rPr>
        <w:t>Keeping the communication lines open between the parents and the teachers is vital to a student’s success.  Below are ways I will be communicating with you:</w:t>
      </w:r>
    </w:p>
    <w:p w:rsidR="002D1694" w:rsidRPr="007934D4" w:rsidRDefault="002D1694" w:rsidP="002D1694">
      <w:pPr>
        <w:pStyle w:val="BodyText"/>
        <w:rPr>
          <w:sz w:val="24"/>
          <w:szCs w:val="24"/>
        </w:rPr>
      </w:pPr>
    </w:p>
    <w:p w:rsidR="002D1694" w:rsidRPr="007934D4" w:rsidRDefault="002D1694" w:rsidP="002D1694">
      <w:pPr>
        <w:numPr>
          <w:ilvl w:val="0"/>
          <w:numId w:val="4"/>
        </w:numPr>
        <w:rPr>
          <w:sz w:val="24"/>
          <w:szCs w:val="24"/>
        </w:rPr>
      </w:pPr>
      <w:r w:rsidRPr="007934D4">
        <w:rPr>
          <w:b/>
          <w:sz w:val="24"/>
          <w:szCs w:val="24"/>
        </w:rPr>
        <w:t>Conferences</w:t>
      </w:r>
      <w:r w:rsidRPr="007934D4">
        <w:rPr>
          <w:sz w:val="24"/>
          <w:szCs w:val="24"/>
        </w:rPr>
        <w:t xml:space="preserve"> -. If you feel a conference is necessary, then contact the </w:t>
      </w:r>
      <w:r w:rsidRPr="000A0A19">
        <w:rPr>
          <w:b/>
          <w:sz w:val="24"/>
          <w:szCs w:val="24"/>
        </w:rPr>
        <w:t>guidance department</w:t>
      </w:r>
      <w:r w:rsidRPr="007934D4">
        <w:rPr>
          <w:sz w:val="24"/>
          <w:szCs w:val="24"/>
        </w:rPr>
        <w:t>.  Co</w:t>
      </w:r>
      <w:r w:rsidR="00A908CE">
        <w:rPr>
          <w:sz w:val="24"/>
          <w:szCs w:val="24"/>
        </w:rPr>
        <w:t>nferences will be from 8:40-9:00</w:t>
      </w:r>
      <w:r w:rsidRPr="007934D4">
        <w:rPr>
          <w:sz w:val="24"/>
          <w:szCs w:val="24"/>
        </w:rPr>
        <w:t xml:space="preserve"> in the guidance office. </w:t>
      </w:r>
      <w:r w:rsidR="000A0A19">
        <w:rPr>
          <w:sz w:val="24"/>
          <w:szCs w:val="24"/>
        </w:rPr>
        <w:t>I encourage you to email me if you have any questions/concerns, since I have found that it is the easiest method of communication between teacher and parent.</w:t>
      </w:r>
    </w:p>
    <w:p w:rsidR="002D1694" w:rsidRPr="007934D4" w:rsidRDefault="002D1694" w:rsidP="002D1694">
      <w:pPr>
        <w:numPr>
          <w:ilvl w:val="0"/>
          <w:numId w:val="5"/>
        </w:numPr>
        <w:rPr>
          <w:sz w:val="24"/>
          <w:szCs w:val="24"/>
        </w:rPr>
      </w:pPr>
      <w:r w:rsidRPr="007934D4">
        <w:rPr>
          <w:b/>
          <w:sz w:val="24"/>
          <w:szCs w:val="24"/>
        </w:rPr>
        <w:t xml:space="preserve">Agenda/Planner </w:t>
      </w:r>
      <w:r w:rsidRPr="007934D4">
        <w:rPr>
          <w:bCs/>
          <w:sz w:val="24"/>
          <w:szCs w:val="24"/>
        </w:rPr>
        <w:t xml:space="preserve">– The school will provide each student with a planner (agenda).  The planner must be used every day to record homework, upcoming tests, etc. </w:t>
      </w:r>
      <w:r w:rsidR="000A0A19">
        <w:rPr>
          <w:bCs/>
          <w:sz w:val="24"/>
          <w:szCs w:val="24"/>
        </w:rPr>
        <w:t>The planner is also used as the student’s hall pass.</w:t>
      </w:r>
      <w:r w:rsidRPr="007934D4">
        <w:rPr>
          <w:bCs/>
          <w:sz w:val="24"/>
          <w:szCs w:val="24"/>
        </w:rPr>
        <w:t xml:space="preserve"> Please check your child’s planner often to keep up with classroom information.  Occasionally, there may be a message from the teacher written in it and parents can write messages to the teacher as well.  If the planner is lost or damaged, it must be replaced at the student’s cost of $8.</w:t>
      </w:r>
    </w:p>
    <w:p w:rsidR="002D1694" w:rsidRPr="000A0A19" w:rsidRDefault="002D1694" w:rsidP="002D1694">
      <w:pPr>
        <w:numPr>
          <w:ilvl w:val="0"/>
          <w:numId w:val="5"/>
        </w:numPr>
        <w:rPr>
          <w:sz w:val="24"/>
          <w:szCs w:val="24"/>
          <w:highlight w:val="yellow"/>
        </w:rPr>
      </w:pPr>
      <w:r w:rsidRPr="000A0A19">
        <w:rPr>
          <w:b/>
          <w:sz w:val="24"/>
          <w:szCs w:val="24"/>
          <w:highlight w:val="yellow"/>
        </w:rPr>
        <w:t>Parent Portal</w:t>
      </w:r>
      <w:r w:rsidRPr="000A0A19">
        <w:rPr>
          <w:sz w:val="24"/>
          <w:szCs w:val="24"/>
          <w:highlight w:val="yellow"/>
        </w:rPr>
        <w:t xml:space="preserve"> – is available for all parents through the website.  This allows you to review your child’s grades. Grades will be updated </w:t>
      </w:r>
      <w:r w:rsidR="004A369B" w:rsidRPr="000A0A19">
        <w:rPr>
          <w:sz w:val="24"/>
          <w:szCs w:val="24"/>
          <w:highlight w:val="yellow"/>
        </w:rPr>
        <w:t>in a reasonable amount of time</w:t>
      </w:r>
      <w:r w:rsidRPr="000A0A19">
        <w:rPr>
          <w:sz w:val="24"/>
          <w:szCs w:val="24"/>
          <w:highlight w:val="yellow"/>
        </w:rPr>
        <w:t xml:space="preserve"> after</w:t>
      </w:r>
      <w:r w:rsidR="004A369B" w:rsidRPr="000A0A19">
        <w:rPr>
          <w:sz w:val="24"/>
          <w:szCs w:val="24"/>
          <w:highlight w:val="yellow"/>
        </w:rPr>
        <w:t xml:space="preserve"> an assignment is given. </w:t>
      </w:r>
    </w:p>
    <w:p w:rsidR="000A0A19" w:rsidRPr="000A0A19" w:rsidRDefault="000A0A19" w:rsidP="000A0A19">
      <w:pPr>
        <w:rPr>
          <w:sz w:val="24"/>
          <w:szCs w:val="24"/>
        </w:rPr>
      </w:pPr>
    </w:p>
    <w:p w:rsidR="004A369B" w:rsidRDefault="000A0A19" w:rsidP="004A369B">
      <w:pPr>
        <w:outlineLvl w:val="0"/>
        <w:rPr>
          <w:b/>
          <w:sz w:val="24"/>
          <w:szCs w:val="24"/>
        </w:rPr>
      </w:pPr>
      <w:r>
        <w:rPr>
          <w:b/>
          <w:sz w:val="24"/>
          <w:szCs w:val="24"/>
        </w:rPr>
        <w:t>Citizenship, Participation and Collaboration, and Productivity:</w:t>
      </w:r>
    </w:p>
    <w:p w:rsidR="00C22817" w:rsidRDefault="000A0A19" w:rsidP="000A0A19">
      <w:pPr>
        <w:rPr>
          <w:sz w:val="24"/>
          <w:szCs w:val="24"/>
        </w:rPr>
      </w:pPr>
      <w:r>
        <w:rPr>
          <w:sz w:val="24"/>
          <w:szCs w:val="24"/>
        </w:rPr>
        <w:t>As part of the push to incorporate 21</w:t>
      </w:r>
      <w:r w:rsidRPr="000A0A19">
        <w:rPr>
          <w:sz w:val="24"/>
          <w:szCs w:val="24"/>
          <w:vertAlign w:val="superscript"/>
        </w:rPr>
        <w:t>st</w:t>
      </w:r>
      <w:r>
        <w:rPr>
          <w:sz w:val="24"/>
          <w:szCs w:val="24"/>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w:t>
      </w:r>
    </w:p>
    <w:p w:rsidR="00C22817" w:rsidRDefault="00C22817" w:rsidP="000A0A19">
      <w:pPr>
        <w:rPr>
          <w:sz w:val="24"/>
          <w:szCs w:val="24"/>
        </w:rPr>
      </w:pPr>
    </w:p>
    <w:p w:rsidR="00C22817" w:rsidRPr="00C22817" w:rsidRDefault="00C22817" w:rsidP="000A0A19">
      <w:pPr>
        <w:rPr>
          <w:b/>
          <w:sz w:val="24"/>
          <w:szCs w:val="24"/>
        </w:rPr>
      </w:pPr>
      <w:r>
        <w:rPr>
          <w:b/>
          <w:sz w:val="24"/>
          <w:szCs w:val="24"/>
        </w:rPr>
        <w:t xml:space="preserve">Citizenship Expectations: </w:t>
      </w:r>
    </w:p>
    <w:p w:rsidR="000A0A19" w:rsidRPr="000A0A19" w:rsidRDefault="00C22817" w:rsidP="000A0A19">
      <w:pPr>
        <w:rPr>
          <w:sz w:val="24"/>
          <w:szCs w:val="24"/>
        </w:rPr>
      </w:pPr>
      <w:r>
        <w:rPr>
          <w:sz w:val="24"/>
          <w:szCs w:val="24"/>
        </w:rPr>
        <w:t>S</w:t>
      </w:r>
      <w:r w:rsidR="000A0A19" w:rsidRPr="000A0A19">
        <w:rPr>
          <w:sz w:val="24"/>
          <w:szCs w:val="24"/>
        </w:rPr>
        <w:t>tudents will:</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Bring necessary supplies to class each day</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Work cooperatively in large and small groups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Use proper behavior by following the school and class rules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Go directly to homeroom from their bus in the morning</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Let the teacher know where they are going at all times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Use the agenda/planner correctly</w:t>
      </w:r>
    </w:p>
    <w:p w:rsidR="000A0A19" w:rsidRPr="000A0A19" w:rsidRDefault="000A0A19" w:rsidP="000A0A19">
      <w:pPr>
        <w:rPr>
          <w:sz w:val="24"/>
          <w:szCs w:val="24"/>
        </w:rPr>
      </w:pPr>
    </w:p>
    <w:p w:rsidR="000A0A19" w:rsidRPr="000A0A19" w:rsidRDefault="000A0A19" w:rsidP="000A0A19">
      <w:pPr>
        <w:rPr>
          <w:sz w:val="24"/>
          <w:szCs w:val="24"/>
        </w:rPr>
      </w:pPr>
      <w:r w:rsidRPr="000A0A19">
        <w:rPr>
          <w:sz w:val="24"/>
          <w:szCs w:val="24"/>
        </w:rPr>
        <w:t xml:space="preserve">Students experiencing difficulty meeting behavioral expectations will be disciplined according to the VBCPS Code of Conduct.    </w:t>
      </w:r>
    </w:p>
    <w:p w:rsidR="000A0A19" w:rsidRPr="000A0A19" w:rsidRDefault="000A0A19" w:rsidP="000A0A19">
      <w:pPr>
        <w:rPr>
          <w:sz w:val="24"/>
          <w:szCs w:val="24"/>
        </w:rPr>
      </w:pPr>
    </w:p>
    <w:p w:rsidR="000A0A19" w:rsidRPr="007F3DDD" w:rsidRDefault="000A0A19" w:rsidP="000A0A19"/>
    <w:p w:rsidR="000A0A19" w:rsidRPr="002D1694" w:rsidRDefault="000A0A19" w:rsidP="000A0A19">
      <w:pPr>
        <w:tabs>
          <w:tab w:val="left" w:pos="7635"/>
        </w:tabs>
      </w:pPr>
    </w:p>
    <w:p w:rsidR="000A0A19" w:rsidRPr="000A0A19" w:rsidRDefault="000A0A19" w:rsidP="004A369B">
      <w:pPr>
        <w:outlineLvl w:val="0"/>
        <w:rPr>
          <w:sz w:val="24"/>
          <w:szCs w:val="24"/>
        </w:rPr>
      </w:pPr>
    </w:p>
    <w:p w:rsidR="002D1694" w:rsidRPr="007934D4" w:rsidRDefault="002D1694" w:rsidP="002D1694">
      <w:pPr>
        <w:rPr>
          <w:sz w:val="24"/>
          <w:szCs w:val="24"/>
        </w:rPr>
      </w:pPr>
    </w:p>
    <w:p w:rsidR="002D1694" w:rsidRDefault="002D1694"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sectPr w:rsidR="000A0A19" w:rsidSect="006D4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D3FDE"/>
    <w:multiLevelType w:val="hybridMultilevel"/>
    <w:tmpl w:val="247875EE"/>
    <w:lvl w:ilvl="0" w:tplc="D7DA3E6C">
      <w:start w:val="2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A5A87"/>
    <w:multiLevelType w:val="hybridMultilevel"/>
    <w:tmpl w:val="7192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504E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3E714738"/>
    <w:multiLevelType w:val="hybridMultilevel"/>
    <w:tmpl w:val="3B7C568A"/>
    <w:lvl w:ilvl="0" w:tplc="435A3E16">
      <w:start w:val="1"/>
      <w:numFmt w:val="decimal"/>
      <w:lvlText w:val="%1)"/>
      <w:lvlJc w:val="left"/>
      <w:pPr>
        <w:tabs>
          <w:tab w:val="num" w:pos="3240"/>
        </w:tabs>
        <w:ind w:left="3240" w:hanging="360"/>
      </w:pPr>
      <w:rPr>
        <w:rFonts w:hint="default"/>
      </w:rPr>
    </w:lvl>
    <w:lvl w:ilvl="1" w:tplc="04080019" w:tentative="1">
      <w:start w:val="1"/>
      <w:numFmt w:val="lowerLetter"/>
      <w:lvlText w:val="%2."/>
      <w:lvlJc w:val="left"/>
      <w:pPr>
        <w:tabs>
          <w:tab w:val="num" w:pos="3960"/>
        </w:tabs>
        <w:ind w:left="3960" w:hanging="360"/>
      </w:pPr>
    </w:lvl>
    <w:lvl w:ilvl="2" w:tplc="0408001B" w:tentative="1">
      <w:start w:val="1"/>
      <w:numFmt w:val="lowerRoman"/>
      <w:lvlText w:val="%3."/>
      <w:lvlJc w:val="right"/>
      <w:pPr>
        <w:tabs>
          <w:tab w:val="num" w:pos="4680"/>
        </w:tabs>
        <w:ind w:left="4680" w:hanging="180"/>
      </w:pPr>
    </w:lvl>
    <w:lvl w:ilvl="3" w:tplc="0408000F" w:tentative="1">
      <w:start w:val="1"/>
      <w:numFmt w:val="decimal"/>
      <w:lvlText w:val="%4."/>
      <w:lvlJc w:val="left"/>
      <w:pPr>
        <w:tabs>
          <w:tab w:val="num" w:pos="5400"/>
        </w:tabs>
        <w:ind w:left="5400" w:hanging="360"/>
      </w:pPr>
    </w:lvl>
    <w:lvl w:ilvl="4" w:tplc="04080019" w:tentative="1">
      <w:start w:val="1"/>
      <w:numFmt w:val="lowerLetter"/>
      <w:lvlText w:val="%5."/>
      <w:lvlJc w:val="left"/>
      <w:pPr>
        <w:tabs>
          <w:tab w:val="num" w:pos="6120"/>
        </w:tabs>
        <w:ind w:left="6120" w:hanging="360"/>
      </w:pPr>
    </w:lvl>
    <w:lvl w:ilvl="5" w:tplc="0408001B" w:tentative="1">
      <w:start w:val="1"/>
      <w:numFmt w:val="lowerRoman"/>
      <w:lvlText w:val="%6."/>
      <w:lvlJc w:val="right"/>
      <w:pPr>
        <w:tabs>
          <w:tab w:val="num" w:pos="6840"/>
        </w:tabs>
        <w:ind w:left="6840" w:hanging="180"/>
      </w:pPr>
    </w:lvl>
    <w:lvl w:ilvl="6" w:tplc="0408000F" w:tentative="1">
      <w:start w:val="1"/>
      <w:numFmt w:val="decimal"/>
      <w:lvlText w:val="%7."/>
      <w:lvlJc w:val="left"/>
      <w:pPr>
        <w:tabs>
          <w:tab w:val="num" w:pos="7560"/>
        </w:tabs>
        <w:ind w:left="7560" w:hanging="360"/>
      </w:pPr>
    </w:lvl>
    <w:lvl w:ilvl="7" w:tplc="04080019" w:tentative="1">
      <w:start w:val="1"/>
      <w:numFmt w:val="lowerLetter"/>
      <w:lvlText w:val="%8."/>
      <w:lvlJc w:val="left"/>
      <w:pPr>
        <w:tabs>
          <w:tab w:val="num" w:pos="8280"/>
        </w:tabs>
        <w:ind w:left="8280" w:hanging="360"/>
      </w:pPr>
    </w:lvl>
    <w:lvl w:ilvl="8" w:tplc="0408001B" w:tentative="1">
      <w:start w:val="1"/>
      <w:numFmt w:val="lowerRoman"/>
      <w:lvlText w:val="%9."/>
      <w:lvlJc w:val="right"/>
      <w:pPr>
        <w:tabs>
          <w:tab w:val="num" w:pos="9000"/>
        </w:tabs>
        <w:ind w:left="9000" w:hanging="180"/>
      </w:pPr>
    </w:lvl>
  </w:abstractNum>
  <w:abstractNum w:abstractNumId="4">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CCA6FC7"/>
    <w:multiLevelType w:val="hybridMultilevel"/>
    <w:tmpl w:val="57C0FC4C"/>
    <w:lvl w:ilvl="0" w:tplc="04090001">
      <w:start w:val="20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65"/>
    <w:rsid w:val="0000073D"/>
    <w:rsid w:val="00064233"/>
    <w:rsid w:val="000672EC"/>
    <w:rsid w:val="000720F9"/>
    <w:rsid w:val="00086F29"/>
    <w:rsid w:val="000A0A19"/>
    <w:rsid w:val="000D0530"/>
    <w:rsid w:val="0011277A"/>
    <w:rsid w:val="001E0C79"/>
    <w:rsid w:val="00221711"/>
    <w:rsid w:val="0028366D"/>
    <w:rsid w:val="002D1694"/>
    <w:rsid w:val="002D7C1F"/>
    <w:rsid w:val="0038449B"/>
    <w:rsid w:val="003E0324"/>
    <w:rsid w:val="003E15E5"/>
    <w:rsid w:val="00421D6F"/>
    <w:rsid w:val="00495665"/>
    <w:rsid w:val="004A369B"/>
    <w:rsid w:val="004D2491"/>
    <w:rsid w:val="004E0174"/>
    <w:rsid w:val="004F40D1"/>
    <w:rsid w:val="00616DDF"/>
    <w:rsid w:val="006A04E0"/>
    <w:rsid w:val="006D4013"/>
    <w:rsid w:val="006F2C78"/>
    <w:rsid w:val="00703765"/>
    <w:rsid w:val="00774B6D"/>
    <w:rsid w:val="00775FC3"/>
    <w:rsid w:val="00793488"/>
    <w:rsid w:val="007934D4"/>
    <w:rsid w:val="007A04C5"/>
    <w:rsid w:val="007A1BCE"/>
    <w:rsid w:val="007B1432"/>
    <w:rsid w:val="007E1D6E"/>
    <w:rsid w:val="007F2750"/>
    <w:rsid w:val="00832166"/>
    <w:rsid w:val="0084492B"/>
    <w:rsid w:val="00875808"/>
    <w:rsid w:val="00883E92"/>
    <w:rsid w:val="009413F0"/>
    <w:rsid w:val="00990B37"/>
    <w:rsid w:val="009A443A"/>
    <w:rsid w:val="009C38FE"/>
    <w:rsid w:val="009C4F19"/>
    <w:rsid w:val="00A25383"/>
    <w:rsid w:val="00A908CE"/>
    <w:rsid w:val="00B04684"/>
    <w:rsid w:val="00B83D7E"/>
    <w:rsid w:val="00C00D70"/>
    <w:rsid w:val="00C22817"/>
    <w:rsid w:val="00CD69B0"/>
    <w:rsid w:val="00D07AAC"/>
    <w:rsid w:val="00D268C4"/>
    <w:rsid w:val="00D67F9C"/>
    <w:rsid w:val="00D92DB5"/>
    <w:rsid w:val="00E57B30"/>
    <w:rsid w:val="00E61749"/>
    <w:rsid w:val="00ED243C"/>
    <w:rsid w:val="00F13E8B"/>
    <w:rsid w:val="00F64339"/>
    <w:rsid w:val="00F9572D"/>
    <w:rsid w:val="00FB391D"/>
    <w:rsid w:val="00FC55C9"/>
    <w:rsid w:val="00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ascheue@vb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ncessannems.vbschool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gnwalton</dc:creator>
  <cp:lastModifiedBy>James Scheuer</cp:lastModifiedBy>
  <cp:revision>2</cp:revision>
  <cp:lastPrinted>2010-09-01T16:54:00Z</cp:lastPrinted>
  <dcterms:created xsi:type="dcterms:W3CDTF">2013-08-26T20:12:00Z</dcterms:created>
  <dcterms:modified xsi:type="dcterms:W3CDTF">2013-08-26T20:12:00Z</dcterms:modified>
</cp:coreProperties>
</file>